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FC" w:rsidRDefault="00B42AFC" w:rsidP="00B42AFC">
      <w:pPr>
        <w:pStyle w:val="berschrift2"/>
        <w:spacing w:before="0" w:line="240" w:lineRule="auto"/>
        <w:rPr>
          <w:rFonts w:eastAsia="Times New Roman"/>
          <w:color w:val="auto"/>
          <w:lang w:eastAsia="de-DE"/>
        </w:rPr>
      </w:pPr>
      <w:r w:rsidRPr="00B42AFC">
        <w:rPr>
          <w:rFonts w:eastAsia="Times New Roman"/>
          <w:color w:val="auto"/>
          <w:lang w:eastAsia="de-DE"/>
        </w:rPr>
        <w:t xml:space="preserve">Kinderbilder im Netz </w:t>
      </w:r>
    </w:p>
    <w:p w:rsidR="00B42AFC" w:rsidRPr="00BE14D4" w:rsidRDefault="00B42AFC" w:rsidP="00B42AFC">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B42AFC" w:rsidRPr="00B42AFC" w:rsidRDefault="00B42AFC" w:rsidP="00B42AFC">
      <w:pPr>
        <w:spacing w:after="0" w:line="240" w:lineRule="auto"/>
        <w:rPr>
          <w:lang w:eastAsia="de-DE"/>
        </w:rPr>
      </w:pPr>
    </w:p>
    <w:p w:rsidR="00B42AFC" w:rsidRDefault="00B42AFC" w:rsidP="00B42AFC">
      <w:pPr>
        <w:spacing w:after="0" w:line="240" w:lineRule="auto"/>
        <w:rPr>
          <w:lang w:eastAsia="de-DE"/>
        </w:rPr>
      </w:pPr>
      <w:r w:rsidRPr="006332A7">
        <w:rPr>
          <w:lang w:eastAsia="de-DE"/>
        </w:rPr>
        <w:t xml:space="preserve">Immer häufiger nutzen Eltern das Internet, um das Aufwachsen ihrer Kinder dort zu dokumentieren: von der Geburt über die Einschulung, dazwischen ein paar Fotos des Nackedeis am Strand … </w:t>
      </w:r>
    </w:p>
    <w:p w:rsidR="00B42AFC" w:rsidRPr="006332A7" w:rsidRDefault="00B42AFC" w:rsidP="00B42AFC">
      <w:pPr>
        <w:spacing w:after="0" w:line="240" w:lineRule="auto"/>
        <w:rPr>
          <w:lang w:eastAsia="de-DE"/>
        </w:rPr>
      </w:pPr>
      <w:r w:rsidRPr="006332A7">
        <w:rPr>
          <w:lang w:eastAsia="de-DE"/>
        </w:rPr>
        <w:t xml:space="preserve">Das hat sogar die Polizei in Nordrhein-Westfalen auf den Plan gerufen. Sie warnt davor, die Privatsphäre der Kinder so außer Kraft zu setzen. Niemand könne kontrollieren, ob die Fotos auf Seiten der Empfänger wirklich privat bleiben oder wer sie zu sehen bekommt. Was öffentlich sichtbar ist, könnte im schlimmsten Fall in den Händen pädophil veranlagter Menschen landen. </w:t>
      </w:r>
    </w:p>
    <w:p w:rsidR="00B42AFC" w:rsidRDefault="00B42AFC" w:rsidP="00B42AFC">
      <w:pPr>
        <w:spacing w:after="0" w:line="240" w:lineRule="auto"/>
        <w:rPr>
          <w:lang w:eastAsia="de-DE"/>
        </w:rPr>
      </w:pPr>
      <w:r w:rsidRPr="006332A7">
        <w:rPr>
          <w:lang w:eastAsia="de-DE"/>
        </w:rPr>
        <w:t>Mehr zum Thema „Kinder und Medien“:</w:t>
      </w:r>
    </w:p>
    <w:p w:rsidR="00B42AFC" w:rsidRDefault="00B42AFC" w:rsidP="00B42AFC">
      <w:pPr>
        <w:spacing w:after="0" w:line="240" w:lineRule="auto"/>
        <w:rPr>
          <w:lang w:eastAsia="de-DE"/>
        </w:rPr>
      </w:pPr>
    </w:p>
    <w:p w:rsidR="00B42AFC" w:rsidRDefault="00B42AFC" w:rsidP="00B42AFC">
      <w:pPr>
        <w:spacing w:after="0" w:line="240" w:lineRule="auto"/>
        <w:rPr>
          <w:lang w:eastAsia="de-DE"/>
        </w:rPr>
      </w:pPr>
      <w:hyperlink r:id="rId5" w:history="1">
        <w:r w:rsidRPr="00E54916">
          <w:rPr>
            <w:rStyle w:val="Hyperlink"/>
            <w:lang w:eastAsia="de-DE"/>
          </w:rPr>
          <w:t>www.internet-abc.de/eltern/familie-medien/</w:t>
        </w:r>
      </w:hyperlink>
    </w:p>
    <w:p w:rsidR="00B42AFC" w:rsidRDefault="00B42AFC" w:rsidP="00B42AFC">
      <w:pPr>
        <w:spacing w:after="0" w:line="240" w:lineRule="auto"/>
        <w:rPr>
          <w:lang w:eastAsia="de-DE"/>
        </w:rPr>
      </w:pPr>
    </w:p>
    <w:p w:rsidR="00B42AFC" w:rsidRDefault="00B42AFC" w:rsidP="00B42AFC">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B42AFC" w:rsidRPr="006332A7" w:rsidRDefault="00B42AFC" w:rsidP="00B42AFC">
      <w:pPr>
        <w:spacing w:after="0" w:line="240" w:lineRule="auto"/>
        <w:rPr>
          <w:lang w:eastAsia="de-DE"/>
        </w:rPr>
      </w:pPr>
    </w:p>
    <w:p w:rsidR="00B42AFC" w:rsidRPr="006332A7" w:rsidRDefault="00B42AFC" w:rsidP="00B42AFC">
      <w:pPr>
        <w:spacing w:after="0" w:line="240" w:lineRule="auto"/>
        <w:rPr>
          <w:rFonts w:eastAsia="Times New Roman"/>
          <w:szCs w:val="24"/>
          <w:lang w:eastAsia="de-DE"/>
        </w:rPr>
      </w:pPr>
    </w:p>
    <w:p w:rsidR="00B42AFC" w:rsidRDefault="00B42AFC" w:rsidP="00B42AFC">
      <w:pPr>
        <w:pStyle w:val="berschrift2"/>
        <w:spacing w:before="0" w:line="240" w:lineRule="auto"/>
        <w:rPr>
          <w:rFonts w:eastAsia="Times New Roman"/>
          <w:color w:val="auto"/>
          <w:lang w:eastAsia="de-DE"/>
        </w:rPr>
      </w:pPr>
      <w:r w:rsidRPr="00B42AFC">
        <w:rPr>
          <w:rFonts w:eastAsia="Times New Roman"/>
          <w:color w:val="auto"/>
          <w:lang w:eastAsia="de-DE"/>
        </w:rPr>
        <w:t xml:space="preserve">Kinderbilder im Netz </w:t>
      </w:r>
    </w:p>
    <w:p w:rsidR="00B42AFC" w:rsidRPr="00BE14D4" w:rsidRDefault="00B42AFC" w:rsidP="00B42AFC">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B42AFC" w:rsidRPr="00B42AFC" w:rsidRDefault="00B42AFC" w:rsidP="00B42AFC">
      <w:pPr>
        <w:spacing w:after="0" w:line="240" w:lineRule="auto"/>
        <w:rPr>
          <w:lang w:eastAsia="de-DE"/>
        </w:rPr>
      </w:pPr>
    </w:p>
    <w:p w:rsidR="00B42AFC" w:rsidRPr="006332A7" w:rsidRDefault="00B42AFC" w:rsidP="00B42AFC">
      <w:pPr>
        <w:spacing w:after="0" w:line="240" w:lineRule="auto"/>
        <w:rPr>
          <w:lang w:eastAsia="de-DE"/>
        </w:rPr>
      </w:pPr>
      <w:r w:rsidRPr="006332A7">
        <w:rPr>
          <w:rFonts w:asciiTheme="minorHAnsi" w:eastAsiaTheme="minorHAnsi" w:hAnsiTheme="minorHAnsi" w:cstheme="minorBidi"/>
        </w:rPr>
        <w:t xml:space="preserve"> </w:t>
      </w:r>
      <w:r w:rsidRPr="006332A7">
        <w:rPr>
          <w:lang w:eastAsia="de-DE"/>
        </w:rPr>
        <w:t>„Hören Sie bitte auf, Fotos Ihrer Kinder für jedermann sichtbar bei Facebook und Co zu posten! Auch Ihre Kinder haben eine Privatsphäre!“ Mit diesen Sätzen reagiert die Polizei in Nordrhein-Westfalen auf die immer weiter um sich greifende Selbstverständlichkeit, mit der Eltern das Leben ihrer Kinder online dokumentieren. Das erste Lächeln, die ersten Schritte, der niedliche Nackedei im Garten oder in der Badewanne – nichts scheint mehr privat genug, um nicht ins Netz zu gelangen.</w:t>
      </w:r>
    </w:p>
    <w:p w:rsidR="00B42AFC" w:rsidRPr="006332A7" w:rsidRDefault="00B42AFC" w:rsidP="00B42AFC">
      <w:pPr>
        <w:spacing w:after="0" w:line="240" w:lineRule="auto"/>
        <w:rPr>
          <w:lang w:eastAsia="de-DE"/>
        </w:rPr>
      </w:pPr>
      <w:r w:rsidRPr="006332A7">
        <w:rPr>
          <w:lang w:eastAsia="de-DE"/>
        </w:rPr>
        <w:t>Dass Kindern diese Bilder peinlich sein könnten, scheinen die Eltern nicht zu realisieren oder bewusst zu ignorieren. Sie sind es aber, wie eine amerikanische Studie nachweist. Kinder, die in der Schule, in der Gemeinde oder in Vereinen ein eigenes soziales Leben haben, leiden darunter, wenn Eltern ohne ihre Einwilligung alles veröffentlichen, was sich ereignet hat.</w:t>
      </w:r>
    </w:p>
    <w:p w:rsidR="00B42AFC" w:rsidRPr="006332A7" w:rsidRDefault="00B42AFC" w:rsidP="00B42AFC">
      <w:pPr>
        <w:spacing w:after="0" w:line="240" w:lineRule="auto"/>
        <w:rPr>
          <w:lang w:eastAsia="de-DE"/>
        </w:rPr>
      </w:pPr>
      <w:r w:rsidRPr="006332A7">
        <w:rPr>
          <w:lang w:eastAsia="de-DE"/>
        </w:rPr>
        <w:t xml:space="preserve">Abgesehen vom Vertrauensbruch in der Familie kann auch niemand kontrollieren, ob die Fotos auf Seiten des Empfängers wirklich privat bleiben oder wer sie zu sehen bekommt. Außerdem weist die Polizei auf eine andere Gefahr hin: Pädophilie bedienen sich bekanntermaßen im Internet und nutzen dort gefundene Fotos für ihre Zwecke. </w:t>
      </w:r>
    </w:p>
    <w:p w:rsidR="00B42AFC" w:rsidRDefault="00B42AFC" w:rsidP="00B42AFC">
      <w:pPr>
        <w:spacing w:after="0" w:line="240" w:lineRule="auto"/>
        <w:rPr>
          <w:lang w:eastAsia="de-DE"/>
        </w:rPr>
      </w:pPr>
      <w:r w:rsidRPr="006332A7">
        <w:rPr>
          <w:lang w:eastAsia="de-DE"/>
        </w:rPr>
        <w:t xml:space="preserve">Mehr zum Thema „Kinder und Medien“: </w:t>
      </w:r>
    </w:p>
    <w:p w:rsidR="00B42AFC" w:rsidRDefault="00B42AFC" w:rsidP="00B42AFC">
      <w:pPr>
        <w:spacing w:after="0" w:line="240" w:lineRule="auto"/>
        <w:rPr>
          <w:lang w:eastAsia="de-DE"/>
        </w:rPr>
      </w:pPr>
    </w:p>
    <w:bookmarkStart w:id="0" w:name="_GoBack"/>
    <w:bookmarkEnd w:id="0"/>
    <w:p w:rsidR="00B42AFC" w:rsidRDefault="00B42AFC" w:rsidP="00B42AFC">
      <w:pPr>
        <w:spacing w:after="0" w:line="240" w:lineRule="auto"/>
        <w:rPr>
          <w:lang w:eastAsia="de-DE"/>
        </w:rPr>
      </w:pPr>
      <w:r>
        <w:rPr>
          <w:lang w:eastAsia="de-DE"/>
        </w:rPr>
        <w:fldChar w:fldCharType="begin"/>
      </w:r>
      <w:r>
        <w:rPr>
          <w:lang w:eastAsia="de-DE"/>
        </w:rPr>
        <w:instrText xml:space="preserve"> HYPERLINK "http://</w:instrText>
      </w:r>
      <w:r w:rsidRPr="006332A7">
        <w:rPr>
          <w:lang w:eastAsia="de-DE"/>
        </w:rPr>
        <w:instrText>www.internet-abc.de/eltern/familie-medien/</w:instrText>
      </w:r>
      <w:r>
        <w:rPr>
          <w:lang w:eastAsia="de-DE"/>
        </w:rPr>
        <w:instrText xml:space="preserve">" </w:instrText>
      </w:r>
      <w:r>
        <w:rPr>
          <w:lang w:eastAsia="de-DE"/>
        </w:rPr>
        <w:fldChar w:fldCharType="separate"/>
      </w:r>
      <w:r w:rsidRPr="00E54916">
        <w:rPr>
          <w:rStyle w:val="Hyperlink"/>
          <w:lang w:eastAsia="de-DE"/>
        </w:rPr>
        <w:t>www.internet-abc.de/eltern/familie-medien/</w:t>
      </w:r>
      <w:r>
        <w:rPr>
          <w:lang w:eastAsia="de-DE"/>
        </w:rPr>
        <w:fldChar w:fldCharType="end"/>
      </w:r>
    </w:p>
    <w:p w:rsidR="00B42AFC" w:rsidRDefault="00B42AFC" w:rsidP="00B42AFC">
      <w:pPr>
        <w:spacing w:after="0" w:line="240" w:lineRule="auto"/>
        <w:rPr>
          <w:lang w:eastAsia="de-DE"/>
        </w:rPr>
      </w:pPr>
    </w:p>
    <w:p w:rsidR="00B42AFC" w:rsidRPr="00BE14D4" w:rsidRDefault="00B42AFC" w:rsidP="00B42AFC">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sectPr w:rsidR="00B42AFC"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0A1170"/>
    <w:rsid w:val="000D6CC3"/>
    <w:rsid w:val="001148BD"/>
    <w:rsid w:val="002136ED"/>
    <w:rsid w:val="003D7E52"/>
    <w:rsid w:val="00447411"/>
    <w:rsid w:val="0055538C"/>
    <w:rsid w:val="006A794C"/>
    <w:rsid w:val="006B66C1"/>
    <w:rsid w:val="007F0BE7"/>
    <w:rsid w:val="009B7CD1"/>
    <w:rsid w:val="00A41C20"/>
    <w:rsid w:val="00A54362"/>
    <w:rsid w:val="00A77E75"/>
    <w:rsid w:val="00AB3022"/>
    <w:rsid w:val="00AE2DA0"/>
    <w:rsid w:val="00B314F5"/>
    <w:rsid w:val="00B42AFC"/>
    <w:rsid w:val="00B75137"/>
    <w:rsid w:val="00BD50B5"/>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 w:type="paragraph" w:styleId="StandardWeb">
    <w:name w:val="Normal (Web)"/>
    <w:basedOn w:val="Standard"/>
    <w:uiPriority w:val="99"/>
    <w:semiHidden/>
    <w:unhideWhenUsed/>
    <w:rsid w:val="00BD50B5"/>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 w:type="paragraph" w:styleId="StandardWeb">
    <w:name w:val="Normal (Web)"/>
    <w:basedOn w:val="Standard"/>
    <w:uiPriority w:val="99"/>
    <w:semiHidden/>
    <w:unhideWhenUsed/>
    <w:rsid w:val="00BD50B5"/>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et-abc.de/eltern/familie-medie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2163</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2017-01-23T11:42:00Z</dcterms:created>
  <dcterms:modified xsi:type="dcterms:W3CDTF">2017-01-23T11:42:00Z</dcterms:modified>
</cp:coreProperties>
</file>