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75" w:rsidRDefault="00A77E75" w:rsidP="00A77E75">
      <w:pPr>
        <w:pStyle w:val="berschrift2"/>
        <w:spacing w:before="0" w:line="240" w:lineRule="auto"/>
        <w:rPr>
          <w:color w:val="auto"/>
        </w:rPr>
      </w:pPr>
      <w:r w:rsidRPr="00A77E75">
        <w:rPr>
          <w:color w:val="auto"/>
        </w:rPr>
        <w:t>Facebook: „Alle meine Freunde sind da drin“</w:t>
      </w:r>
    </w:p>
    <w:p w:rsidR="00A77E75" w:rsidRPr="00BE14D4" w:rsidRDefault="00A77E75" w:rsidP="00A77E75">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Kurze Fassung</w:t>
      </w:r>
    </w:p>
    <w:p w:rsidR="00A77E75" w:rsidRPr="00A77E75" w:rsidRDefault="00A77E75" w:rsidP="00A77E75">
      <w:pPr>
        <w:spacing w:after="0" w:line="240" w:lineRule="auto"/>
      </w:pPr>
    </w:p>
    <w:p w:rsidR="00A77E75" w:rsidRPr="006332A7" w:rsidRDefault="00A77E75" w:rsidP="00A77E75">
      <w:pPr>
        <w:spacing w:after="0" w:line="240" w:lineRule="auto"/>
      </w:pPr>
      <w:r w:rsidRPr="006332A7">
        <w:t xml:space="preserve">Kinder sind fasziniert von den </w:t>
      </w:r>
      <w:proofErr w:type="spellStart"/>
      <w:r w:rsidRPr="006332A7">
        <w:t>Sozialen</w:t>
      </w:r>
      <w:proofErr w:type="spellEnd"/>
      <w:r w:rsidRPr="006332A7">
        <w:t xml:space="preserve"> Netzwerken. Sie finden dort scheinbar unkompliziert viele Freunde, können sich darstellen, austauschen und gemeinsam Blödsinn machen. Die Gefahren, die dieser Art der Vernetzung innewohnen, sind Kindern nicht klar. An erster Stelle steht hier die Preisgabe persönlicher Daten an Fremde, über deren Absichten man nichts weiß. Außerdem können Kinder auf ungeeignete Inhalte und verstörende Bilder stoßen. Ob Kinder (wie in den AGB erlaubt) mit 13 Jahren zu Facebook stoßen oder bereits früher: Eltern sollten die Tipps für die Sicherheitseinstellungen kennen! </w:t>
      </w:r>
    </w:p>
    <w:p w:rsidR="00A77E75" w:rsidRDefault="00A77E75" w:rsidP="00A77E75">
      <w:pPr>
        <w:spacing w:after="0" w:line="240" w:lineRule="auto"/>
      </w:pPr>
      <w:hyperlink r:id="rId5" w:history="1">
        <w:r w:rsidRPr="00E54916">
          <w:rPr>
            <w:rStyle w:val="Hyperlink"/>
          </w:rPr>
          <w:t>www.internet-abc.de/facebook</w:t>
        </w:r>
      </w:hyperlink>
    </w:p>
    <w:p w:rsidR="00A77E75" w:rsidRDefault="00A77E75" w:rsidP="00A77E75">
      <w:pPr>
        <w:spacing w:after="0" w:line="240" w:lineRule="auto"/>
      </w:pPr>
    </w:p>
    <w:p w:rsidR="00A77E75" w:rsidRPr="00BE14D4" w:rsidRDefault="00A77E75" w:rsidP="00A77E75">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p>
    <w:p w:rsidR="00A77E75" w:rsidRDefault="00A77E75" w:rsidP="00A77E75">
      <w:pPr>
        <w:spacing w:after="0" w:line="240" w:lineRule="auto"/>
      </w:pPr>
      <w:r w:rsidRPr="006332A7">
        <w:br/>
      </w:r>
    </w:p>
    <w:p w:rsidR="00A77E75" w:rsidRPr="006332A7" w:rsidRDefault="00A77E75" w:rsidP="00A77E75">
      <w:pPr>
        <w:spacing w:after="0" w:line="240" w:lineRule="auto"/>
        <w:rPr>
          <w:szCs w:val="24"/>
        </w:rPr>
      </w:pPr>
    </w:p>
    <w:p w:rsidR="00A77E75" w:rsidRDefault="00A77E75" w:rsidP="00A77E75">
      <w:pPr>
        <w:pStyle w:val="berschrift2"/>
        <w:spacing w:before="0" w:line="240" w:lineRule="auto"/>
        <w:rPr>
          <w:color w:val="auto"/>
        </w:rPr>
      </w:pPr>
      <w:r w:rsidRPr="00A77E75">
        <w:rPr>
          <w:color w:val="auto"/>
        </w:rPr>
        <w:t>Facebook: „Alle meine Freunde sind da drin“</w:t>
      </w:r>
    </w:p>
    <w:p w:rsidR="00A77E75" w:rsidRPr="00BE14D4" w:rsidRDefault="00A77E75" w:rsidP="00A77E75">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Lange Fassung</w:t>
      </w:r>
    </w:p>
    <w:p w:rsidR="00A77E75" w:rsidRPr="00A77E75" w:rsidRDefault="00A77E75" w:rsidP="00A77E75">
      <w:pPr>
        <w:spacing w:after="0" w:line="240" w:lineRule="auto"/>
      </w:pPr>
    </w:p>
    <w:p w:rsidR="00A77E75" w:rsidRDefault="00A77E75" w:rsidP="00A77E75">
      <w:pPr>
        <w:spacing w:after="0" w:line="240" w:lineRule="auto"/>
      </w:pPr>
      <w:r w:rsidRPr="006332A7">
        <w:t xml:space="preserve">Man trifft seine Freunde, erzählt vom Tag, zeigt sich seine Fotos, lästert über andere, lacht zusammen und tröstet sich. Was soll daran gefährlich sein? Nichts – solange es sich im Freundeskreis abspielt. Anders bei Facebook: Im sogenannten Sozialen Netzwerk kann es schnell sehr unsozial zugehen. </w:t>
      </w:r>
    </w:p>
    <w:p w:rsidR="00A77E75" w:rsidRDefault="00A77E75" w:rsidP="00A77E75">
      <w:pPr>
        <w:spacing w:after="0" w:line="240" w:lineRule="auto"/>
      </w:pPr>
      <w:r w:rsidRPr="006332A7">
        <w:t>Facebook lebt davon, dass die registrierten Mitglieder möglichst viel von sich preisgeben, ihre Erfahrungen miteinander teilen und die so verbreiteten Bilder und Texte „liken“. So wächst die Zahl der Freunde rasch an. Für Kinder ist es faszinierend, wie schnell man dort beliebt werden kann. Dass die meisten der neuen Freunde völlig Unbekannte sind, deren Absichten man nicht erahnen kann, erkennen sie nicht als Gefahr. Ebenso wenig, dass sie ohne Ende Daten von sich preisgeben und ihnen geteilte Bilder oder Texte später schaden können, wenn z.B. Personalchefs den Blödsinn aus der Pubertät im Netz finden.</w:t>
      </w:r>
    </w:p>
    <w:p w:rsidR="00A77E75" w:rsidRPr="006332A7" w:rsidRDefault="00A77E75" w:rsidP="00A77E75">
      <w:pPr>
        <w:spacing w:after="0" w:line="240" w:lineRule="auto"/>
      </w:pPr>
      <w:r w:rsidRPr="006332A7">
        <w:t>Laut der AGB dürfen sich Kinder erst ab 13 Jahren bei Facebook anmelden. Viele steigen allerdings früher ein. Hier sind Eltern besonders gefordert, ihren Kindern zu zeigen, wie man den Account so sicher wie möglich machen und trotzdem Spaß haben kann. Tipps dazu finden sie im Internet-ABC.</w:t>
      </w:r>
    </w:p>
    <w:p w:rsidR="00A77E75" w:rsidRDefault="00A77E75" w:rsidP="00A77E75">
      <w:pPr>
        <w:spacing w:after="0" w:line="240" w:lineRule="auto"/>
      </w:pPr>
      <w:hyperlink r:id="rId6" w:history="1">
        <w:r w:rsidRPr="00E54916">
          <w:rPr>
            <w:rStyle w:val="Hyperlink"/>
          </w:rPr>
          <w:t>www.internet-abc.de/facebook</w:t>
        </w:r>
      </w:hyperlink>
    </w:p>
    <w:p w:rsidR="00A77E75" w:rsidRDefault="00A77E75" w:rsidP="00A77E75">
      <w:pPr>
        <w:spacing w:after="0" w:line="240" w:lineRule="auto"/>
      </w:pPr>
    </w:p>
    <w:p w:rsidR="00A77E75" w:rsidRPr="00BE14D4" w:rsidRDefault="00A77E75" w:rsidP="00A77E75">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bookmarkStart w:id="0" w:name="_GoBack"/>
      <w:bookmarkEnd w:id="0"/>
    </w:p>
    <w:sectPr w:rsidR="00A77E75" w:rsidRPr="00BE14D4" w:rsidSect="006A79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Com 47 Light Cn">
    <w:panose1 w:val="020B0306030504020204"/>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37"/>
    <w:rsid w:val="00026624"/>
    <w:rsid w:val="001148BD"/>
    <w:rsid w:val="002136ED"/>
    <w:rsid w:val="003D7E52"/>
    <w:rsid w:val="00447411"/>
    <w:rsid w:val="0055538C"/>
    <w:rsid w:val="006A794C"/>
    <w:rsid w:val="006B66C1"/>
    <w:rsid w:val="007F0BE7"/>
    <w:rsid w:val="00A41C20"/>
    <w:rsid w:val="00A54362"/>
    <w:rsid w:val="00A77E75"/>
    <w:rsid w:val="00AB3022"/>
    <w:rsid w:val="00AE2DA0"/>
    <w:rsid w:val="00B314F5"/>
    <w:rsid w:val="00B75137"/>
    <w:rsid w:val="00BE14D4"/>
    <w:rsid w:val="00C17EAB"/>
    <w:rsid w:val="00C40F8C"/>
    <w:rsid w:val="00DE6B77"/>
    <w:rsid w:val="00F50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9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5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5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40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513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75137"/>
    <w:rPr>
      <w:color w:val="0000FF"/>
      <w:u w:val="single"/>
    </w:rPr>
  </w:style>
  <w:style w:type="character" w:customStyle="1" w:styleId="berschrift1Zchn">
    <w:name w:val="Überschrift 1 Zchn"/>
    <w:basedOn w:val="Absatz-Standardschriftart"/>
    <w:link w:val="berschrift1"/>
    <w:uiPriority w:val="9"/>
    <w:rsid w:val="0055538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5538C"/>
    <w:rPr>
      <w:rFonts w:asciiTheme="majorHAnsi" w:eastAsiaTheme="majorEastAsia" w:hAnsiTheme="majorHAnsi" w:cstheme="majorBidi"/>
      <w:b/>
      <w:bCs/>
      <w:color w:val="4F81BD" w:themeColor="accent1"/>
      <w:sz w:val="26"/>
      <w:szCs w:val="26"/>
      <w:lang w:eastAsia="en-US"/>
    </w:rPr>
  </w:style>
  <w:style w:type="character" w:customStyle="1" w:styleId="berschrift4Zchn">
    <w:name w:val="Überschrift 4 Zchn"/>
    <w:basedOn w:val="Absatz-Standardschriftart"/>
    <w:link w:val="berschrift4"/>
    <w:uiPriority w:val="9"/>
    <w:semiHidden/>
    <w:rsid w:val="00C40F8C"/>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9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5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5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40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513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75137"/>
    <w:rPr>
      <w:color w:val="0000FF"/>
      <w:u w:val="single"/>
    </w:rPr>
  </w:style>
  <w:style w:type="character" w:customStyle="1" w:styleId="berschrift1Zchn">
    <w:name w:val="Überschrift 1 Zchn"/>
    <w:basedOn w:val="Absatz-Standardschriftart"/>
    <w:link w:val="berschrift1"/>
    <w:uiPriority w:val="9"/>
    <w:rsid w:val="0055538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5538C"/>
    <w:rPr>
      <w:rFonts w:asciiTheme="majorHAnsi" w:eastAsiaTheme="majorEastAsia" w:hAnsiTheme="majorHAnsi" w:cstheme="majorBidi"/>
      <w:b/>
      <w:bCs/>
      <w:color w:val="4F81BD" w:themeColor="accent1"/>
      <w:sz w:val="26"/>
      <w:szCs w:val="26"/>
      <w:lang w:eastAsia="en-US"/>
    </w:rPr>
  </w:style>
  <w:style w:type="character" w:customStyle="1" w:styleId="berschrift4Zchn">
    <w:name w:val="Überschrift 4 Zchn"/>
    <w:basedOn w:val="Absatz-Standardschriftart"/>
    <w:link w:val="berschrift4"/>
    <w:uiPriority w:val="9"/>
    <w:semiHidden/>
    <w:rsid w:val="00C40F8C"/>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28737">
      <w:bodyDiv w:val="1"/>
      <w:marLeft w:val="0"/>
      <w:marRight w:val="0"/>
      <w:marTop w:val="0"/>
      <w:marBottom w:val="0"/>
      <w:divBdr>
        <w:top w:val="none" w:sz="0" w:space="0" w:color="auto"/>
        <w:left w:val="none" w:sz="0" w:space="0" w:color="auto"/>
        <w:bottom w:val="none" w:sz="0" w:space="0" w:color="auto"/>
        <w:right w:val="none" w:sz="0" w:space="0" w:color="auto"/>
      </w:divBdr>
    </w:div>
    <w:div w:id="19719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rnet-abc.de/facebook" TargetMode="External"/><Relationship Id="rId5" Type="http://schemas.openxmlformats.org/officeDocument/2006/relationships/hyperlink" Target="http://www.internet-abc.de/facebook"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2133</CharactersWithSpaces>
  <SharedDoc>false</SharedDoc>
  <HLinks>
    <vt:vector size="12" baseType="variant">
      <vt:variant>
        <vt:i4>1638489</vt:i4>
      </vt:variant>
      <vt:variant>
        <vt:i4>3</vt:i4>
      </vt:variant>
      <vt:variant>
        <vt:i4>0</vt:i4>
      </vt:variant>
      <vt:variant>
        <vt:i4>5</vt:i4>
      </vt:variant>
      <vt:variant>
        <vt:lpwstr>https://www.internet-abc.de/eltern/familie-medien/mediennutzungsvertrag/</vt:lpwstr>
      </vt:variant>
      <vt:variant>
        <vt:lpwstr/>
      </vt:variant>
      <vt:variant>
        <vt:i4>1638489</vt:i4>
      </vt:variant>
      <vt:variant>
        <vt:i4>0</vt:i4>
      </vt:variant>
      <vt:variant>
        <vt:i4>0</vt:i4>
      </vt:variant>
      <vt:variant>
        <vt:i4>5</vt:i4>
      </vt:variant>
      <vt:variant>
        <vt:lpwstr>https://www.internet-abc.de/eltern/familie-medien/mediennutzungsvertrag/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Lotz, Stefan</cp:lastModifiedBy>
  <cp:revision>2</cp:revision>
  <dcterms:created xsi:type="dcterms:W3CDTF">2017-01-23T11:36:00Z</dcterms:created>
  <dcterms:modified xsi:type="dcterms:W3CDTF">2017-01-23T11:36:00Z</dcterms:modified>
</cp:coreProperties>
</file>